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A94" w:rsidRPr="00A62FCF" w:rsidRDefault="00EB3A94" w:rsidP="00EB3A94">
      <w:pPr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bookmarkEnd w:id="0"/>
    </w:p>
    <w:tbl>
      <w:tblPr>
        <w:tblStyle w:val="a4"/>
        <w:tblW w:w="11341" w:type="dxa"/>
        <w:tblInd w:w="-1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EB3A94" w:rsidRPr="00A62FCF" w:rsidTr="002810B8">
        <w:trPr>
          <w:trHeight w:val="1310"/>
        </w:trPr>
        <w:tc>
          <w:tcPr>
            <w:tcW w:w="11341" w:type="dxa"/>
          </w:tcPr>
          <w:p w:rsidR="00561F4E" w:rsidRPr="00561F4E" w:rsidRDefault="00561F4E" w:rsidP="007C5074">
            <w:pPr>
              <w:spacing w:line="276" w:lineRule="auto"/>
              <w:ind w:left="4956"/>
              <w:jc w:val="right"/>
              <w:rPr>
                <w:color w:val="000000"/>
                <w:sz w:val="28"/>
              </w:rPr>
            </w:pPr>
            <w:r w:rsidRPr="00561F4E">
              <w:rPr>
                <w:color w:val="000000"/>
                <w:sz w:val="28"/>
              </w:rPr>
              <w:t>ПРИЛОЖЕНИЕ</w:t>
            </w:r>
          </w:p>
          <w:p w:rsidR="00561F4E" w:rsidRPr="00561F4E" w:rsidRDefault="00561F4E" w:rsidP="007C5074">
            <w:pPr>
              <w:spacing w:line="276" w:lineRule="auto"/>
              <w:ind w:left="4956" w:firstLine="1349"/>
              <w:rPr>
                <w:color w:val="000000"/>
                <w:sz w:val="28"/>
              </w:rPr>
            </w:pPr>
            <w:r w:rsidRPr="00561F4E">
              <w:rPr>
                <w:color w:val="000000"/>
                <w:sz w:val="28"/>
              </w:rPr>
              <w:t>к основной образовательной программе</w:t>
            </w:r>
          </w:p>
          <w:p w:rsidR="00561F4E" w:rsidRPr="00561F4E" w:rsidRDefault="00561F4E" w:rsidP="007C5074">
            <w:pPr>
              <w:spacing w:line="276" w:lineRule="auto"/>
              <w:ind w:left="4956" w:firstLine="1349"/>
              <w:rPr>
                <w:color w:val="000000"/>
                <w:sz w:val="28"/>
              </w:rPr>
            </w:pPr>
            <w:r w:rsidRPr="00561F4E">
              <w:rPr>
                <w:color w:val="000000"/>
                <w:sz w:val="28"/>
              </w:rPr>
              <w:t>среднего общего образования,</w:t>
            </w:r>
          </w:p>
          <w:p w:rsidR="00561F4E" w:rsidRPr="00561F4E" w:rsidRDefault="00561F4E" w:rsidP="007C5074">
            <w:pPr>
              <w:spacing w:line="276" w:lineRule="auto"/>
              <w:ind w:left="4956" w:firstLine="1349"/>
              <w:rPr>
                <w:color w:val="000000"/>
                <w:sz w:val="28"/>
              </w:rPr>
            </w:pPr>
            <w:r w:rsidRPr="00561F4E">
              <w:rPr>
                <w:color w:val="000000"/>
                <w:sz w:val="28"/>
              </w:rPr>
              <w:t xml:space="preserve">утверждённой приказом директора </w:t>
            </w:r>
          </w:p>
          <w:p w:rsidR="00561F4E" w:rsidRPr="00561F4E" w:rsidRDefault="00561F4E" w:rsidP="007C5074">
            <w:pPr>
              <w:spacing w:line="276" w:lineRule="auto"/>
              <w:ind w:left="4956" w:firstLine="1349"/>
              <w:rPr>
                <w:color w:val="000000"/>
                <w:sz w:val="28"/>
              </w:rPr>
            </w:pPr>
            <w:r w:rsidRPr="00561F4E">
              <w:rPr>
                <w:color w:val="000000"/>
                <w:sz w:val="28"/>
              </w:rPr>
              <w:t>МАОУ-Гимнази</w:t>
            </w:r>
            <w:r w:rsidR="007C5074">
              <w:rPr>
                <w:color w:val="000000"/>
                <w:sz w:val="28"/>
              </w:rPr>
              <w:t>я</w:t>
            </w:r>
            <w:r w:rsidRPr="00561F4E">
              <w:rPr>
                <w:color w:val="000000"/>
                <w:sz w:val="28"/>
              </w:rPr>
              <w:t xml:space="preserve"> № 45, </w:t>
            </w:r>
          </w:p>
          <w:p w:rsidR="00561F4E" w:rsidRPr="00561F4E" w:rsidRDefault="00E87F74" w:rsidP="007C5074">
            <w:pPr>
              <w:spacing w:line="276" w:lineRule="auto"/>
              <w:ind w:left="4956" w:firstLine="1349"/>
            </w:pPr>
            <w:r>
              <w:rPr>
                <w:color w:val="000000"/>
                <w:sz w:val="28"/>
              </w:rPr>
              <w:t>Приказ № 95/1-од от 30.08.2024</w:t>
            </w:r>
          </w:p>
          <w:p w:rsidR="00EB3A94" w:rsidRPr="00A62FCF" w:rsidRDefault="00EB3A94" w:rsidP="002810B8">
            <w:pPr>
              <w:tabs>
                <w:tab w:val="left" w:pos="7896"/>
                <w:tab w:val="left" w:pos="10412"/>
              </w:tabs>
              <w:ind w:right="652" w:firstLine="6278"/>
              <w:rPr>
                <w:sz w:val="24"/>
                <w:szCs w:val="24"/>
              </w:rPr>
            </w:pPr>
          </w:p>
        </w:tc>
      </w:tr>
      <w:tr w:rsidR="00EB3A94" w:rsidRPr="00A62FCF" w:rsidTr="002810B8">
        <w:trPr>
          <w:trHeight w:val="1310"/>
        </w:trPr>
        <w:tc>
          <w:tcPr>
            <w:tcW w:w="11341" w:type="dxa"/>
          </w:tcPr>
          <w:p w:rsidR="00EB3A94" w:rsidRPr="00A62FCF" w:rsidRDefault="00EB3A94" w:rsidP="002810B8">
            <w:pPr>
              <w:spacing w:line="252" w:lineRule="exact"/>
              <w:ind w:right="-3838" w:firstLine="5591"/>
              <w:rPr>
                <w:sz w:val="28"/>
                <w:szCs w:val="28"/>
              </w:rPr>
            </w:pPr>
          </w:p>
        </w:tc>
      </w:tr>
    </w:tbl>
    <w:p w:rsidR="00EB3A94" w:rsidRDefault="00EB3A94" w:rsidP="00EB3A9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EB3A94" w:rsidRDefault="00EB3A94" w:rsidP="00EB3A9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561F4E" w:rsidRDefault="00561F4E" w:rsidP="00EB3A9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561F4E" w:rsidRPr="00A62FCF" w:rsidRDefault="00561F4E" w:rsidP="00EB3A9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EB3A94" w:rsidRPr="00A62FCF" w:rsidRDefault="00EB3A94" w:rsidP="00EB3A94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561F4E" w:rsidRPr="00561F4E" w:rsidRDefault="00561F4E" w:rsidP="00561F4E">
      <w:pPr>
        <w:spacing w:after="0" w:line="408" w:lineRule="auto"/>
        <w:ind w:left="120"/>
        <w:jc w:val="center"/>
      </w:pPr>
      <w:r w:rsidRPr="00561F4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61F4E" w:rsidRPr="00561F4E" w:rsidRDefault="006A6D16" w:rsidP="00561F4E">
      <w:pPr>
        <w:spacing w:after="0" w:line="40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КУРСУ «МАТЕМАТИЧЕСКОЕ МОДЕЛИРОВАНИЕ</w:t>
      </w:r>
      <w:r w:rsidR="00561F4E" w:rsidRPr="00561F4E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EB3A94" w:rsidRPr="00A62FCF" w:rsidRDefault="00EB3A94" w:rsidP="00EB3A94">
      <w:pPr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p w:rsidR="00EB3A94" w:rsidRPr="00A62FCF" w:rsidRDefault="00EB3A94" w:rsidP="00EB3A94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B3A94" w:rsidRPr="00A62FCF" w:rsidRDefault="00EB3A94" w:rsidP="00EB3A94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B3A94" w:rsidRPr="00A62FCF" w:rsidRDefault="00EB3A94" w:rsidP="00EB3A94">
      <w:pPr>
        <w:spacing w:line="230" w:lineRule="exact"/>
        <w:rPr>
          <w:rFonts w:ascii="Times New Roman" w:hAnsi="Times New Roman" w:cs="Times New Roman"/>
          <w:sz w:val="24"/>
          <w:szCs w:val="24"/>
        </w:rPr>
      </w:pPr>
    </w:p>
    <w:p w:rsidR="00EB3A94" w:rsidRDefault="00EB3A94" w:rsidP="00EB3A94">
      <w:pPr>
        <w:spacing w:line="200" w:lineRule="exact"/>
        <w:rPr>
          <w:sz w:val="24"/>
          <w:szCs w:val="24"/>
        </w:rPr>
      </w:pPr>
    </w:p>
    <w:p w:rsidR="00EB3A94" w:rsidRDefault="00EB3A94" w:rsidP="00EB3A94">
      <w:pPr>
        <w:spacing w:line="200" w:lineRule="exact"/>
        <w:rPr>
          <w:sz w:val="24"/>
          <w:szCs w:val="24"/>
        </w:rPr>
      </w:pPr>
    </w:p>
    <w:p w:rsidR="00EB3A94" w:rsidRDefault="00EB3A94" w:rsidP="00EB3A94">
      <w:pPr>
        <w:spacing w:line="200" w:lineRule="exact"/>
        <w:rPr>
          <w:sz w:val="24"/>
          <w:szCs w:val="24"/>
        </w:rPr>
      </w:pPr>
    </w:p>
    <w:p w:rsidR="00EB3A94" w:rsidRDefault="00EB3A94" w:rsidP="00EB3A94">
      <w:pPr>
        <w:rPr>
          <w:rFonts w:eastAsia="Times New Roman"/>
          <w:b/>
          <w:sz w:val="23"/>
          <w:szCs w:val="23"/>
        </w:rPr>
      </w:pPr>
    </w:p>
    <w:p w:rsidR="00EB3A94" w:rsidRDefault="00EB3A94" w:rsidP="00EB3A9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A94" w:rsidRDefault="00EB3A94" w:rsidP="00EB3A9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A94" w:rsidRDefault="00EB3A94" w:rsidP="00EB3A9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A94" w:rsidRDefault="00EB3A94" w:rsidP="00EB3A9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A94" w:rsidRDefault="00EB3A94" w:rsidP="00EB3A9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A94" w:rsidRDefault="00EB3A94" w:rsidP="00EB3A9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A94" w:rsidRDefault="00EB3A94" w:rsidP="00EB3A9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A94" w:rsidRDefault="00561F4E" w:rsidP="00EB3A9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</w:t>
      </w:r>
      <w:r w:rsidR="00E87F74">
        <w:rPr>
          <w:rFonts w:ascii="Times New Roman" w:eastAsia="Times New Roman" w:hAnsi="Times New Roman" w:cs="Times New Roman"/>
          <w:b/>
          <w:sz w:val="28"/>
          <w:szCs w:val="28"/>
        </w:rPr>
        <w:t xml:space="preserve"> Екатеринбург, 2024</w:t>
      </w:r>
      <w:r w:rsidR="00EB3A94" w:rsidRPr="0053764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7C5074" w:rsidRPr="0053764C" w:rsidRDefault="007C5074" w:rsidP="00EB3A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1F4E" w:rsidRDefault="00561F4E" w:rsidP="004C379C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3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СОДЕРЖАНИЕ УЧЕБНОГО КУРСА «МАТЕМАТИЧЕСКОЕ МОДЕЛИРОВАНИЕ» </w:t>
      </w:r>
    </w:p>
    <w:p w:rsidR="004C379C" w:rsidRPr="004C379C" w:rsidRDefault="004C379C" w:rsidP="004C379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p w:rsidR="00561F4E" w:rsidRPr="004C379C" w:rsidRDefault="00561F4E" w:rsidP="00561F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3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Введение. Профессия математика-аналитика: наука и искусство </w:t>
      </w:r>
    </w:p>
    <w:p w:rsidR="00561F4E" w:rsidRPr="00E6502E" w:rsidRDefault="004C379C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="00561F4E" w:rsidRPr="004C37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Математическое моделирование в современных профессиях и естествознании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Сфера и границы применения экономико-математического моделирования. Умение составлять математические модели и анализировать их, рассчитывать прогнозы развития социально-экономических процессов с высокой степенью точности – главная профессиональная компетенция в совмещённых профессиях нового поколения. </w:t>
      </w:r>
    </w:p>
    <w:p w:rsidR="00561F4E" w:rsidRDefault="00365AF2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61F4E" w:rsidRPr="00365A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Определение математической модели. Классификация математических моделей. Этапы экономико-математического моделирования.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экономико-математической модели. Типичные задачи, решаемые при помощи моделирования. Условия применимости, преимущества и недостатки метода моделирования. Общий алгоритм составления модели социально-экономических процессов. </w:t>
      </w:r>
    </w:p>
    <w:p w:rsidR="00561F4E" w:rsidRPr="00E6502E" w:rsidRDefault="00561F4E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F4E" w:rsidRPr="004C379C" w:rsidRDefault="00561F4E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Линейное программирование: искусство планирования бизнеса</w:t>
      </w:r>
      <w:r w:rsidRPr="004C3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F4E" w:rsidRPr="00E6502E" w:rsidRDefault="004C379C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="00561F4E" w:rsidRPr="004C37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Математическая постановка задачи линейного программирования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Применение линейного программирования в математических моделях оптимального планирования. Общая формулировка задачи линейного программирования. Принцип оптимальности в планировании и управлении. Принципы построения системы ограничений в задаче линейного программирования. Формулирование целевой функции в зависимости от требующих решения управленческих проблем в реальных социально-экономических ситуациях. </w:t>
      </w:r>
    </w:p>
    <w:p w:rsidR="00561F4E" w:rsidRPr="00E6502E" w:rsidRDefault="004C379C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="00561F4E" w:rsidRPr="004C37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Методы решения задач линейного программирования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постановка задачи линейного программирования с двумя и тремя переменными. Графический метод решения задачи линейного программирования. Область допустимых решений. Оптимальный план. Примеры решения графическим методом задач линейного программирования размерности два и три. Решение задач линейного программирования в MS </w:t>
      </w:r>
      <w:proofErr w:type="spellStart"/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61F4E" w:rsidRPr="004C379C" w:rsidRDefault="004C379C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="00561F4E" w:rsidRPr="004C37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Примеры экономических ситуаций, сводящихся к задачам линейного программирования.</w:t>
      </w:r>
      <w:r w:rsidR="00561F4E" w:rsidRPr="004C3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F4E" w:rsidRPr="00E6502E" w:rsidRDefault="004C379C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="00561F4E" w:rsidRPr="004C37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Задача составления плана производства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Постановка проблемы. Формирование системы ограничений и целевой функции. Разбор примеров. </w:t>
      </w:r>
    </w:p>
    <w:p w:rsidR="00561F4E" w:rsidRPr="00E6502E" w:rsidRDefault="004C379C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61F4E" w:rsidRPr="004C37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Задача о рационе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Постановка проблемы. Формирование системы ограничений и целевой функции. разбор примеров. </w:t>
      </w:r>
    </w:p>
    <w:p w:rsidR="00561F4E" w:rsidRPr="00E6502E" w:rsidRDefault="004C379C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61F4E" w:rsidRPr="004C37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Транспортная задача</w:t>
      </w:r>
      <w:r w:rsidR="00561F4E" w:rsidRPr="004C37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Постановка проблемы. Формирование системы ограничений и целевой функции. разбор примеров. </w:t>
      </w:r>
    </w:p>
    <w:p w:rsidR="00561F4E" w:rsidRPr="00E6502E" w:rsidRDefault="002810B8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61F4E" w:rsidRPr="002810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Задача комплексного использования сырья на примере рационального раскроя материала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Постановка проблемы. Формирование системы ограничений и целевой функции. разбор примеров. </w:t>
      </w:r>
    </w:p>
    <w:p w:rsidR="00561F4E" w:rsidRPr="00E6502E" w:rsidRDefault="002810B8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61F4E" w:rsidRPr="002810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Задача загрузки оборудования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Постановка проблемы. Формирование системы ограничений и целевой функции. разбор примеров. </w:t>
      </w:r>
    </w:p>
    <w:p w:rsidR="00561F4E" w:rsidRDefault="002810B8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61F4E" w:rsidRPr="002810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Дополнительные задачи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на актуализацию знаний школьного курса математики; задания на составление математической модели реальной ситуации; решение задачи линейного программирования графическим методом, решение задач в MS </w:t>
      </w:r>
      <w:proofErr w:type="spellStart"/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61F4E" w:rsidRDefault="00561F4E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79C" w:rsidRPr="004C379C" w:rsidRDefault="004C379C" w:rsidP="004C3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3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561F4E" w:rsidRPr="00C21031" w:rsidRDefault="00561F4E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0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Временные ряды: искусство прогнозирования</w:t>
      </w:r>
    </w:p>
    <w:p w:rsidR="00561F4E" w:rsidRPr="00E6502E" w:rsidRDefault="00561F4E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810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Понятие временного ряда.</w:t>
      </w:r>
      <w:r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Примеры построения моделей временного ряда. Условия применения моделей временных рядов. Виды рядов. Характеристика рядов. </w:t>
      </w:r>
    </w:p>
    <w:p w:rsidR="00561F4E" w:rsidRPr="00E6502E" w:rsidRDefault="002810B8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61F4E" w:rsidRPr="002810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Методы анализа временных рядов. Прогнозирование.</w:t>
      </w:r>
      <w:r w:rsidR="00561F4E" w:rsidRPr="0028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скользящего среднего. Метод избранных точек. Построение тренда. Анализ временного ряда в MS </w:t>
      </w:r>
      <w:proofErr w:type="spellStart"/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61F4E" w:rsidRDefault="002810B8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61F4E" w:rsidRPr="002810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Построение тренда методом наименьших квадратов</w:t>
      </w:r>
      <w:r w:rsidR="00561F4E" w:rsidRPr="00E650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Расчёт коэффициентов линейного, параболического и гиперболических трендов. Построение тренда в MS </w:t>
      </w:r>
      <w:proofErr w:type="spellStart"/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C379C" w:rsidRPr="00E6502E" w:rsidRDefault="004C379C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F4E" w:rsidRPr="00C21031" w:rsidRDefault="00561F4E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0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Некоторые прикладные модели: тактика и стратегия успеха</w:t>
      </w:r>
    </w:p>
    <w:p w:rsidR="00561F4E" w:rsidRDefault="002810B8" w:rsidP="00561F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61F4E" w:rsidRPr="00E65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математического анализа и геометрии к экономике. Предельные величины. Модель спроса и предложения. Модель управления запасами. Графы. Дерево решений. Задача о соединении городов. Кратчайший путь. Критический путь. Элементы теории игр в задачах. </w:t>
      </w:r>
    </w:p>
    <w:p w:rsidR="00561F4E" w:rsidRDefault="00561F4E" w:rsidP="00561F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379C" w:rsidRDefault="004C379C" w:rsidP="004C379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379C" w:rsidRDefault="004C379C" w:rsidP="004C379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E" w:rsidRPr="00561F4E" w:rsidRDefault="00E6502E" w:rsidP="004C379C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1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ОСВОЕНИЯ </w:t>
      </w:r>
      <w:r w:rsidR="00EB3A94" w:rsidRPr="00561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УЧЕБНОГО КУРСА </w:t>
      </w:r>
      <w:r w:rsidRPr="00561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«МАТЕМАТИЧЕСКОЕ МОДЕЛИРОВАНИЕ»</w:t>
      </w:r>
    </w:p>
    <w:p w:rsidR="00EB3A94" w:rsidRPr="00E6502E" w:rsidRDefault="00EB3A94" w:rsidP="00EB3A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1) гражданское воспитание: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79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2) патриотическое воспитание: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79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духовно-нравственное воспитание: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духовных ценностей российского народа, </w:t>
      </w:r>
      <w:proofErr w:type="spellStart"/>
      <w:r w:rsidRPr="004C379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5) физическое воспитание: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79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6) трудовое воспитание: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79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</w:t>
      </w:r>
      <w:r w:rsidRPr="004C379C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8) ценности научного познания: 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79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4C379C"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4C379C">
        <w:rPr>
          <w:rFonts w:ascii="Times New Roman" w:hAnsi="Times New Roman" w:cs="Times New Roman"/>
          <w:color w:val="000000"/>
          <w:sz w:val="24"/>
          <w:szCs w:val="24"/>
        </w:rPr>
        <w:t>, обосновывать собственные суждения и выводы;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ответа на вопрос и для решения задачи;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структурировать информацию, представлять её в различных формах, иллюстрировать графически;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самостоятельно сформулированным критериям.</w:t>
      </w: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C379C" w:rsidRPr="004C379C" w:rsidRDefault="004C379C" w:rsidP="004C37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4C379C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4C379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 деятельности, находить ошибку, давать оценку приобретённому опыту.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C379C" w:rsidRPr="004C379C" w:rsidRDefault="004C379C" w:rsidP="004C37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C379C">
        <w:rPr>
          <w:rFonts w:ascii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C379C" w:rsidRDefault="004C379C" w:rsidP="00EB3A9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C379C" w:rsidRDefault="002810B8" w:rsidP="00EB3A9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</w:t>
      </w:r>
    </w:p>
    <w:p w:rsidR="004C379C" w:rsidRDefault="004C379C" w:rsidP="00EB3A9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C5074" w:rsidRDefault="007C5074" w:rsidP="00EB3A9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02E" w:rsidRPr="004C379C" w:rsidRDefault="004C379C" w:rsidP="004C379C">
      <w:pPr>
        <w:tabs>
          <w:tab w:val="num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79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ПРЕДМЕТНЫЕ РЕЗУЛЬТАТЫ</w:t>
      </w:r>
    </w:p>
    <w:p w:rsidR="00E01E9D" w:rsidRPr="00E01E9D" w:rsidRDefault="00E01E9D" w:rsidP="0054265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1E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концу 10 класса обучающийся научится:</w:t>
      </w:r>
    </w:p>
    <w:p w:rsidR="00E01E9D" w:rsidRDefault="00E01E9D" w:rsidP="0054265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E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свободно оперировать понятиями:</w:t>
      </w:r>
      <w:r w:rsidR="00E6502E" w:rsidRPr="00E01E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математическая модель, к</w:t>
      </w:r>
      <w:r w:rsidRPr="00E01E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лассиф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икация математических моделей, э</w:t>
      </w:r>
      <w:r w:rsidRPr="00E01E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тапы экономик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о-математического моделирования,</w:t>
      </w:r>
      <w:r w:rsidRPr="00E01E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экономико-математическая модель</w:t>
      </w:r>
      <w:r w:rsidRPr="00E0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01E9D" w:rsidRDefault="00E01E9D" w:rsidP="0054265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формулировать: у</w:t>
      </w:r>
      <w:r w:rsidRPr="00E0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словия применимости, преимущества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недостатки метода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моделирования; </w:t>
      </w:r>
      <w:r w:rsidRPr="00E0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риски</w:t>
      </w:r>
      <w:proofErr w:type="gramEnd"/>
      <w:r w:rsidRPr="00E01E9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связанные с принятием хозяйственных решений с помощью экономико-математических моделей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1E9D" w:rsidRPr="00E01E9D" w:rsidRDefault="00E01E9D" w:rsidP="0054265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 о</w:t>
      </w:r>
      <w:r w:rsidRPr="00E0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бщий алгоритм составления модели социально-экономических процессов. </w:t>
      </w:r>
    </w:p>
    <w:p w:rsidR="00E6502E" w:rsidRPr="004C379C" w:rsidRDefault="00E01E9D" w:rsidP="00542659">
      <w:pPr>
        <w:tabs>
          <w:tab w:val="num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концу 11 класса   обучающийся н</w:t>
      </w:r>
      <w:r w:rsidR="00E6502E" w:rsidRPr="004C379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аучиться:</w:t>
      </w:r>
      <w:r w:rsidR="00E6502E" w:rsidRPr="004C3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2659" w:rsidRDefault="00542659" w:rsidP="0054265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оперировать понятиями:</w:t>
      </w:r>
      <w:r w:rsidR="00E6502E"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применения математических методов для формализации экономических процессов; представлять экономико-математические модели в объёме, достаточном для понимания их экономического смысла; </w:t>
      </w:r>
    </w:p>
    <w:p w:rsidR="00E6502E" w:rsidRPr="00542659" w:rsidRDefault="00E6502E" w:rsidP="0054265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E9D"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и </w:t>
      </w:r>
      <w:r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</w:t>
      </w:r>
      <w:r w:rsidR="00542659"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простейшие прикладные экономико-математические модели; самостоятельно составлять, решать и интерпретировать простейшие практически значимые </w:t>
      </w:r>
      <w:r w:rsidR="00542659"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экономико-математические модели; </w:t>
      </w:r>
      <w:r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хозяйственные решения на о</w:t>
      </w:r>
      <w:r w:rsidR="00542659"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снове результатов моделирования.</w:t>
      </w:r>
      <w:r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502E" w:rsidRPr="00EB3A94" w:rsidRDefault="00542659" w:rsidP="0054265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Применять: математические методы (линейное программирование, нелинейное программирование, динамическое программирование</w:t>
      </w:r>
      <w:r w:rsidRPr="0054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формализации экономических процессов </w:t>
      </w:r>
      <w:r w:rsidR="00E6502E" w:rsidRPr="00EB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табличном процессоре MS </w:t>
      </w:r>
      <w:proofErr w:type="spellStart"/>
      <w:r w:rsidR="00E6502E" w:rsidRPr="00EB3A94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E6502E" w:rsidRPr="00EB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4C27" w:rsidRDefault="00C34C27" w:rsidP="00E650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F4E" w:rsidRPr="00E6502E" w:rsidRDefault="00561F4E" w:rsidP="00E650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E" w:rsidRPr="00951D13" w:rsidRDefault="00E6502E" w:rsidP="002810B8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D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</w:t>
      </w:r>
      <w:r w:rsidR="00EB3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НИРОВАНИЕ УЧЕБНОГО</w:t>
      </w:r>
      <w:r w:rsidRPr="00951D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</w:t>
      </w:r>
      <w:r w:rsidR="00EB3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951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10B8" w:rsidRDefault="002810B8" w:rsidP="00601D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0B8" w:rsidRDefault="002810B8" w:rsidP="005548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8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5548BB" w:rsidRPr="005548BB" w:rsidRDefault="005548BB" w:rsidP="005548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9400" w:type="dxa"/>
        <w:tblLayout w:type="fixed"/>
        <w:tblLook w:val="04A0" w:firstRow="1" w:lastRow="0" w:firstColumn="1" w:lastColumn="0" w:noHBand="0" w:noVBand="1"/>
      </w:tblPr>
      <w:tblGrid>
        <w:gridCol w:w="753"/>
        <w:gridCol w:w="2192"/>
        <w:gridCol w:w="994"/>
        <w:gridCol w:w="3405"/>
        <w:gridCol w:w="2056"/>
      </w:tblGrid>
      <w:tr w:rsidR="002810B8" w:rsidRPr="00121AA2" w:rsidTr="002810B8">
        <w:tc>
          <w:tcPr>
            <w:tcW w:w="753" w:type="dxa"/>
          </w:tcPr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№ уро-ка п./п</w:t>
            </w:r>
          </w:p>
        </w:tc>
        <w:tc>
          <w:tcPr>
            <w:tcW w:w="2192" w:type="dxa"/>
          </w:tcPr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94" w:type="dxa"/>
          </w:tcPr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Количество</w:t>
            </w:r>
          </w:p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академических часов</w:t>
            </w:r>
          </w:p>
        </w:tc>
        <w:tc>
          <w:tcPr>
            <w:tcW w:w="3405" w:type="dxa"/>
          </w:tcPr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056" w:type="dxa"/>
          </w:tcPr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Электронные</w:t>
            </w:r>
          </w:p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(цифровые)</w:t>
            </w:r>
          </w:p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2810B8" w:rsidRPr="00121AA2" w:rsidTr="002810B8">
        <w:tc>
          <w:tcPr>
            <w:tcW w:w="9400" w:type="dxa"/>
            <w:gridSpan w:val="5"/>
          </w:tcPr>
          <w:p w:rsidR="002810B8" w:rsidRPr="005E1C00" w:rsidRDefault="002810B8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>Раздел 1. Введение. Профессия математика –</w:t>
            </w:r>
            <w:r w:rsidR="00C024A0" w:rsidRPr="005E1C00">
              <w:rPr>
                <w:b/>
                <w:sz w:val="24"/>
                <w:szCs w:val="24"/>
              </w:rPr>
              <w:t xml:space="preserve"> аналитика: наука и искусство – 4 часа</w:t>
            </w:r>
          </w:p>
        </w:tc>
      </w:tr>
      <w:tr w:rsidR="005E1C00" w:rsidRPr="00121AA2" w:rsidTr="002810B8">
        <w:tc>
          <w:tcPr>
            <w:tcW w:w="753" w:type="dxa"/>
          </w:tcPr>
          <w:p w:rsidR="005E1C00" w:rsidRPr="00365AF2" w:rsidRDefault="005E1C00" w:rsidP="00C024A0">
            <w:r w:rsidRPr="00365AF2">
              <w:t>1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Математическое моделирование в современных профессиях и естествознании</w:t>
            </w:r>
          </w:p>
        </w:tc>
        <w:tc>
          <w:tcPr>
            <w:tcW w:w="994" w:type="dxa"/>
          </w:tcPr>
          <w:p w:rsidR="005E1C00" w:rsidRPr="00C037AC" w:rsidRDefault="005E1C00" w:rsidP="00C024A0">
            <w:r w:rsidRPr="00C037AC">
              <w:t>1</w:t>
            </w:r>
          </w:p>
        </w:tc>
        <w:tc>
          <w:tcPr>
            <w:tcW w:w="3405" w:type="dxa"/>
            <w:vMerge w:val="restart"/>
          </w:tcPr>
          <w:p w:rsidR="005E1C00" w:rsidRPr="005E1C00" w:rsidRDefault="005E1C00" w:rsidP="005E1C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E1C00">
              <w:rPr>
                <w:sz w:val="24"/>
                <w:szCs w:val="24"/>
              </w:rPr>
              <w:t>оставлять математические модели и анализировать их, рассчитывать прогнозы развития социально-экономических процессов с высокой степенью точности</w:t>
            </w:r>
            <w:r>
              <w:rPr>
                <w:sz w:val="24"/>
                <w:szCs w:val="24"/>
              </w:rPr>
              <w:t>.</w:t>
            </w:r>
            <w:r w:rsidRPr="005E1C00">
              <w:rPr>
                <w:sz w:val="24"/>
                <w:szCs w:val="24"/>
              </w:rPr>
              <w:t xml:space="preserve"> </w:t>
            </w:r>
          </w:p>
          <w:p w:rsidR="005E1C00" w:rsidRPr="00121AA2" w:rsidRDefault="005E1C00" w:rsidP="005E1C00">
            <w:pPr>
              <w:rPr>
                <w:b/>
              </w:rPr>
            </w:pPr>
            <w:r>
              <w:rPr>
                <w:sz w:val="24"/>
                <w:szCs w:val="24"/>
              </w:rPr>
              <w:t>Подбирать математическую модель. Классифицировать математические модели</w:t>
            </w:r>
            <w:r w:rsidRPr="005E1C0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 Разобраться в этапах</w:t>
            </w:r>
            <w:r w:rsidRPr="005E1C00">
              <w:rPr>
                <w:sz w:val="24"/>
                <w:szCs w:val="24"/>
              </w:rPr>
              <w:t xml:space="preserve"> экономико</w:t>
            </w:r>
            <w:r>
              <w:rPr>
                <w:sz w:val="24"/>
                <w:szCs w:val="24"/>
              </w:rPr>
              <w:t xml:space="preserve">-математического моделирования и в понятии </w:t>
            </w:r>
            <w:r w:rsidRPr="005E1C00">
              <w:rPr>
                <w:sz w:val="24"/>
                <w:szCs w:val="24"/>
              </w:rPr>
              <w:t xml:space="preserve">экономико-математической модели. </w:t>
            </w:r>
            <w:r>
              <w:rPr>
                <w:sz w:val="24"/>
                <w:szCs w:val="24"/>
              </w:rPr>
              <w:t>Рассмотреть т</w:t>
            </w:r>
            <w:r w:rsidRPr="005E1C00">
              <w:rPr>
                <w:sz w:val="24"/>
                <w:szCs w:val="24"/>
              </w:rPr>
              <w:t xml:space="preserve">ипичные задачи, решаемые </w:t>
            </w:r>
            <w:r>
              <w:rPr>
                <w:sz w:val="24"/>
                <w:szCs w:val="24"/>
              </w:rPr>
              <w:t>при помощи моделирования; у</w:t>
            </w:r>
            <w:r w:rsidRPr="005E1C00">
              <w:rPr>
                <w:sz w:val="24"/>
                <w:szCs w:val="24"/>
              </w:rPr>
              <w:t xml:space="preserve">словия применимости, преимущества и недостатки </w:t>
            </w:r>
            <w:r>
              <w:rPr>
                <w:sz w:val="24"/>
                <w:szCs w:val="24"/>
              </w:rPr>
              <w:lastRenderedPageBreak/>
              <w:t>метода моделирования; о</w:t>
            </w:r>
            <w:r w:rsidRPr="005E1C00">
              <w:rPr>
                <w:sz w:val="24"/>
                <w:szCs w:val="24"/>
              </w:rPr>
              <w:t>бщий алгоритм составления модели социально-экономических процессов.</w:t>
            </w:r>
          </w:p>
        </w:tc>
        <w:tc>
          <w:tcPr>
            <w:tcW w:w="2056" w:type="dxa"/>
          </w:tcPr>
          <w:p w:rsidR="005E1C00" w:rsidRPr="00121AA2" w:rsidRDefault="005E1C00" w:rsidP="00C024A0">
            <w:pPr>
              <w:rPr>
                <w:b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365AF2" w:rsidRDefault="005E1C00" w:rsidP="00C024A0">
            <w:r w:rsidRPr="00365AF2">
              <w:t>2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Математическое моделирование в современных профессиях и естествознании</w:t>
            </w:r>
          </w:p>
        </w:tc>
        <w:tc>
          <w:tcPr>
            <w:tcW w:w="994" w:type="dxa"/>
          </w:tcPr>
          <w:p w:rsidR="005E1C00" w:rsidRPr="00C037AC" w:rsidRDefault="005E1C00" w:rsidP="00C024A0">
            <w:r w:rsidRPr="00C037AC">
              <w:t>1</w:t>
            </w:r>
          </w:p>
        </w:tc>
        <w:tc>
          <w:tcPr>
            <w:tcW w:w="3405" w:type="dxa"/>
            <w:vMerge/>
          </w:tcPr>
          <w:p w:rsidR="005E1C00" w:rsidRPr="00121AA2" w:rsidRDefault="005E1C00" w:rsidP="00C024A0">
            <w:pPr>
              <w:rPr>
                <w:b/>
              </w:rPr>
            </w:pPr>
          </w:p>
        </w:tc>
        <w:tc>
          <w:tcPr>
            <w:tcW w:w="2056" w:type="dxa"/>
          </w:tcPr>
          <w:p w:rsidR="005E1C00" w:rsidRPr="00121AA2" w:rsidRDefault="005E1C00" w:rsidP="00C024A0">
            <w:pPr>
              <w:rPr>
                <w:b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365AF2" w:rsidRDefault="005E1C00" w:rsidP="00C024A0">
            <w:r w:rsidRPr="00365AF2">
              <w:t>3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Понятие математической модели. Классификация моделей</w:t>
            </w:r>
          </w:p>
        </w:tc>
        <w:tc>
          <w:tcPr>
            <w:tcW w:w="994" w:type="dxa"/>
          </w:tcPr>
          <w:p w:rsidR="005E1C00" w:rsidRPr="00C037AC" w:rsidRDefault="005E1C00" w:rsidP="00C024A0">
            <w:r w:rsidRPr="00C037AC">
              <w:t>1</w:t>
            </w:r>
          </w:p>
        </w:tc>
        <w:tc>
          <w:tcPr>
            <w:tcW w:w="3405" w:type="dxa"/>
            <w:vMerge/>
          </w:tcPr>
          <w:p w:rsidR="005E1C00" w:rsidRPr="00121AA2" w:rsidRDefault="005E1C00" w:rsidP="00C024A0">
            <w:pPr>
              <w:rPr>
                <w:b/>
              </w:rPr>
            </w:pPr>
          </w:p>
        </w:tc>
        <w:tc>
          <w:tcPr>
            <w:tcW w:w="2056" w:type="dxa"/>
          </w:tcPr>
          <w:p w:rsidR="005E1C00" w:rsidRPr="00121AA2" w:rsidRDefault="005E1C00" w:rsidP="00C024A0">
            <w:pPr>
              <w:rPr>
                <w:b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365AF2" w:rsidRDefault="005E1C00" w:rsidP="00C024A0">
            <w:r w:rsidRPr="00365AF2">
              <w:t>4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Этапы экономико-математического моделирования</w:t>
            </w:r>
          </w:p>
        </w:tc>
        <w:tc>
          <w:tcPr>
            <w:tcW w:w="994" w:type="dxa"/>
          </w:tcPr>
          <w:p w:rsidR="005E1C00" w:rsidRDefault="005E1C00" w:rsidP="00C024A0">
            <w:r w:rsidRPr="00C037AC">
              <w:t>1</w:t>
            </w:r>
          </w:p>
        </w:tc>
        <w:tc>
          <w:tcPr>
            <w:tcW w:w="3405" w:type="dxa"/>
            <w:vMerge/>
          </w:tcPr>
          <w:p w:rsidR="005E1C00" w:rsidRPr="00121AA2" w:rsidRDefault="005E1C00" w:rsidP="00C024A0">
            <w:pPr>
              <w:rPr>
                <w:b/>
              </w:rPr>
            </w:pPr>
          </w:p>
        </w:tc>
        <w:tc>
          <w:tcPr>
            <w:tcW w:w="2056" w:type="dxa"/>
          </w:tcPr>
          <w:p w:rsidR="005E1C00" w:rsidRPr="00121AA2" w:rsidRDefault="005E1C00" w:rsidP="00C024A0">
            <w:pPr>
              <w:rPr>
                <w:b/>
              </w:rPr>
            </w:pPr>
          </w:p>
        </w:tc>
      </w:tr>
      <w:tr w:rsidR="00C024A0" w:rsidRPr="00121AA2" w:rsidTr="00715933">
        <w:tc>
          <w:tcPr>
            <w:tcW w:w="9400" w:type="dxa"/>
            <w:gridSpan w:val="5"/>
          </w:tcPr>
          <w:p w:rsidR="00C024A0" w:rsidRPr="00C024A0" w:rsidRDefault="00C024A0" w:rsidP="002810B8">
            <w:pPr>
              <w:rPr>
                <w:b/>
              </w:rPr>
            </w:pPr>
            <w:r w:rsidRPr="00C024A0">
              <w:rPr>
                <w:b/>
                <w:sz w:val="24"/>
                <w:szCs w:val="24"/>
                <w:lang w:eastAsia="ru-RU"/>
              </w:rPr>
              <w:lastRenderedPageBreak/>
              <w:t>Раздел 2. Линейное программирование: искусство планирования бизнеса – 30 ч.</w:t>
            </w: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5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Постановка задачи линейного программирования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 w:val="restart"/>
          </w:tcPr>
          <w:p w:rsidR="005E1C00" w:rsidRPr="005E1C00" w:rsidRDefault="005E1C00" w:rsidP="005E1C0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Выбирать, применять оценивать способы решения задач методом линейного программирования, задач о рациональном питании, транспортных задач.</w:t>
            </w:r>
          </w:p>
          <w:p w:rsidR="005E1C00" w:rsidRPr="005E1C00" w:rsidRDefault="005E1C00" w:rsidP="005E1C0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 xml:space="preserve">Осуществлять самоконтроль выполняемых </w:t>
            </w:r>
            <w:proofErr w:type="spellStart"/>
            <w:r w:rsidRPr="005E1C00">
              <w:rPr>
                <w:sz w:val="24"/>
                <w:szCs w:val="24"/>
              </w:rPr>
              <w:t>действии</w:t>
            </w:r>
            <w:proofErr w:type="spellEnd"/>
            <w:r w:rsidRPr="005E1C00">
              <w:rPr>
                <w:sz w:val="24"/>
                <w:szCs w:val="24"/>
              </w:rPr>
              <w:t xml:space="preserve">̆ и </w:t>
            </w:r>
            <w:proofErr w:type="spellStart"/>
            <w:proofErr w:type="gramStart"/>
            <w:r w:rsidRPr="005E1C00">
              <w:rPr>
                <w:sz w:val="24"/>
                <w:szCs w:val="24"/>
              </w:rPr>
              <w:t>са-мопроверку</w:t>
            </w:r>
            <w:proofErr w:type="spellEnd"/>
            <w:proofErr w:type="gramEnd"/>
            <w:r w:rsidRPr="005E1C00">
              <w:rPr>
                <w:sz w:val="24"/>
                <w:szCs w:val="24"/>
              </w:rPr>
              <w:t xml:space="preserve"> результата вычислений, преобразований, построений алгоритмов решения задач. </w:t>
            </w:r>
          </w:p>
          <w:p w:rsidR="005E1C00" w:rsidRPr="005E1C00" w:rsidRDefault="005E1C00" w:rsidP="005E1C0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 xml:space="preserve">Решать задачи из </w:t>
            </w:r>
            <w:proofErr w:type="spellStart"/>
            <w:r w:rsidRPr="005E1C00">
              <w:rPr>
                <w:sz w:val="24"/>
                <w:szCs w:val="24"/>
              </w:rPr>
              <w:t>реальнои</w:t>
            </w:r>
            <w:proofErr w:type="spellEnd"/>
            <w:r w:rsidRPr="005E1C00">
              <w:rPr>
                <w:sz w:val="24"/>
                <w:szCs w:val="24"/>
              </w:rPr>
              <w:t>̆ жизни, применять математические знания для решения задач из других предметов, экономики, бизнеса, производства.</w:t>
            </w:r>
          </w:p>
          <w:p w:rsidR="005E1C00" w:rsidRPr="005E1C00" w:rsidRDefault="005E1C00" w:rsidP="005E1C00">
            <w:pPr>
              <w:rPr>
                <w:b/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Решать текстовые задачи, сравнивать, выбирать способы решения задачи, интерпретировать полученные результаты; строить математические модели решаемых задач.</w:t>
            </w: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6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Методы решения задач линейного программирования. Графический метод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7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Методы решения задач линейного программирования. Графический метод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8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Методы решения задач линейного программирования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9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составления плана производства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10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составления плана производства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11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составления плана производства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12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о рациональном питании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13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о рациональном питании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14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о рациональном питании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15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16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17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Транспортная задача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18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Транспортная задача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19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 xml:space="preserve">Задача комплексного использования сырья на примере </w:t>
            </w:r>
            <w:r w:rsidRPr="005E1C00">
              <w:rPr>
                <w:sz w:val="24"/>
                <w:szCs w:val="24"/>
              </w:rPr>
              <w:lastRenderedPageBreak/>
              <w:t>рационального раскроя материала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комплексного использования сырья на примере рационального раскроя материала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21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загрузки оборудования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22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загрузки оборудования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23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Задача загрузки оборудования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24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Практикум по решению задач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25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Практикум по решению задач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26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Практикум по решению задач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27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Зачет по теме "Линейное программирование"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28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Зачет по теме "Линейное программирование"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29</w:t>
            </w:r>
          </w:p>
        </w:tc>
        <w:tc>
          <w:tcPr>
            <w:tcW w:w="2192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Практикум по решению задач</w:t>
            </w:r>
          </w:p>
        </w:tc>
        <w:tc>
          <w:tcPr>
            <w:tcW w:w="994" w:type="dxa"/>
          </w:tcPr>
          <w:p w:rsidR="005E1C00" w:rsidRPr="005E1C00" w:rsidRDefault="005E1C00" w:rsidP="00C024A0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C024A0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30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31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32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33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5E1C00" w:rsidRPr="00121AA2" w:rsidTr="002810B8">
        <w:tc>
          <w:tcPr>
            <w:tcW w:w="753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34</w:t>
            </w:r>
          </w:p>
        </w:tc>
        <w:tc>
          <w:tcPr>
            <w:tcW w:w="2192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994" w:type="dxa"/>
          </w:tcPr>
          <w:p w:rsidR="005E1C00" w:rsidRPr="005E1C00" w:rsidRDefault="005E1C00" w:rsidP="00365AF2">
            <w:pPr>
              <w:rPr>
                <w:sz w:val="24"/>
                <w:szCs w:val="24"/>
              </w:rPr>
            </w:pPr>
            <w:r w:rsidRPr="005E1C00">
              <w:rPr>
                <w:sz w:val="24"/>
                <w:szCs w:val="24"/>
              </w:rPr>
              <w:t>1</w:t>
            </w:r>
          </w:p>
        </w:tc>
        <w:tc>
          <w:tcPr>
            <w:tcW w:w="3405" w:type="dxa"/>
            <w:vMerge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:rsidR="005E1C00" w:rsidRPr="005E1C00" w:rsidRDefault="005E1C00" w:rsidP="00365AF2">
            <w:pPr>
              <w:rPr>
                <w:b/>
                <w:sz w:val="24"/>
                <w:szCs w:val="24"/>
              </w:rPr>
            </w:pPr>
          </w:p>
        </w:tc>
      </w:tr>
      <w:tr w:rsidR="00365AF2" w:rsidRPr="00121AA2" w:rsidTr="00715933">
        <w:tc>
          <w:tcPr>
            <w:tcW w:w="9400" w:type="dxa"/>
            <w:gridSpan w:val="5"/>
          </w:tcPr>
          <w:p w:rsidR="00365AF2" w:rsidRPr="005E1C00" w:rsidRDefault="00365AF2" w:rsidP="002810B8">
            <w:pPr>
              <w:rPr>
                <w:b/>
                <w:sz w:val="24"/>
                <w:szCs w:val="24"/>
              </w:rPr>
            </w:pPr>
            <w:r w:rsidRPr="005E1C00">
              <w:rPr>
                <w:b/>
                <w:sz w:val="24"/>
                <w:szCs w:val="24"/>
              </w:rPr>
              <w:t xml:space="preserve">ИТОГО – 34 ч.  </w:t>
            </w:r>
          </w:p>
        </w:tc>
      </w:tr>
    </w:tbl>
    <w:p w:rsidR="002810B8" w:rsidRDefault="002810B8" w:rsidP="00281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3A94" w:rsidRDefault="00EB3A94" w:rsidP="00E650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8BB" w:rsidRPr="00B33B84" w:rsidRDefault="00A66766" w:rsidP="00E650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 КЛАСС </w:t>
      </w:r>
    </w:p>
    <w:p w:rsidR="005548BB" w:rsidRDefault="005548BB" w:rsidP="00E650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8BB" w:rsidRDefault="005548BB" w:rsidP="00E650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6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287"/>
        <w:gridCol w:w="847"/>
        <w:gridCol w:w="3260"/>
        <w:gridCol w:w="2517"/>
      </w:tblGrid>
      <w:tr w:rsidR="005548BB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5548BB" w:rsidRPr="00121AA2" w:rsidRDefault="005548BB" w:rsidP="00715933">
            <w:pPr>
              <w:rPr>
                <w:rFonts w:ascii="Times New Roman" w:hAnsi="Times New Roman" w:cs="Times New Roman"/>
              </w:rPr>
            </w:pPr>
            <w:r w:rsidRPr="00121AA2">
              <w:rPr>
                <w:rFonts w:ascii="Times New Roman" w:hAnsi="Times New Roman" w:cs="Times New Roman"/>
              </w:rPr>
              <w:t>№ уро-ка п./п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5548BB" w:rsidRPr="00121AA2" w:rsidRDefault="005548BB" w:rsidP="00715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5548BB" w:rsidRDefault="005548BB" w:rsidP="007159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</w:p>
          <w:p w:rsidR="005548BB" w:rsidRPr="00121AA2" w:rsidRDefault="005548BB" w:rsidP="007159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t>ли-</w:t>
            </w:r>
          </w:p>
          <w:p w:rsidR="005548BB" w:rsidRDefault="005548BB" w:rsidP="007159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t>чест</w:t>
            </w:r>
            <w:proofErr w:type="spellEnd"/>
          </w:p>
          <w:p w:rsidR="005548BB" w:rsidRPr="00121AA2" w:rsidRDefault="005548BB" w:rsidP="007159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</w:p>
          <w:p w:rsidR="005548BB" w:rsidRPr="00121AA2" w:rsidRDefault="005548BB" w:rsidP="00715933">
            <w:pPr>
              <w:spacing w:after="0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t>де</w:t>
            </w:r>
            <w:proofErr w:type="spellEnd"/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t>мичес</w:t>
            </w:r>
            <w:proofErr w:type="spellEnd"/>
            <w:r w:rsidRPr="00121AA2">
              <w:rPr>
                <w:rFonts w:ascii="Times New Roman" w:hAnsi="Times New Roman" w:cs="Times New Roman"/>
                <w:b/>
                <w:sz w:val="20"/>
                <w:szCs w:val="20"/>
              </w:rPr>
              <w:t>-ких часов</w:t>
            </w:r>
          </w:p>
        </w:tc>
        <w:tc>
          <w:tcPr>
            <w:tcW w:w="3260" w:type="dxa"/>
          </w:tcPr>
          <w:p w:rsidR="005548BB" w:rsidRPr="00121AA2" w:rsidRDefault="005548BB" w:rsidP="00715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деятельности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5548BB" w:rsidRPr="00121AA2" w:rsidRDefault="005548BB" w:rsidP="00715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  <w:p w:rsidR="005548BB" w:rsidRPr="00121AA2" w:rsidRDefault="005548BB" w:rsidP="00715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(цифровые)</w:t>
            </w:r>
          </w:p>
          <w:p w:rsidR="005548BB" w:rsidRPr="00121AA2" w:rsidRDefault="005548BB" w:rsidP="00715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5548BB" w:rsidRPr="00121AA2" w:rsidTr="005548BB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</w:tcPr>
          <w:p w:rsidR="005548BB" w:rsidRPr="005548BB" w:rsidRDefault="005548BB" w:rsidP="0071593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8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Временные ряды: искусство прогнозирования –</w:t>
            </w:r>
            <w:r w:rsidR="003C7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Pr="00554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Понятие временного ряда. Примеры временных рядов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715933" w:rsidRPr="00715933" w:rsidRDefault="00715933" w:rsidP="00715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Разобраться в понятии</w:t>
            </w:r>
            <w:r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временного ряда.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построению</w:t>
            </w:r>
            <w:r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 моделей временного ряда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примерах</w:t>
            </w:r>
            <w:r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Выяснить у</w:t>
            </w:r>
            <w:r w:rsidRPr="00715933">
              <w:rPr>
                <w:rFonts w:ascii="Times New Roman" w:hAnsi="Times New Roman" w:cs="Times New Roman"/>
                <w:sz w:val="24"/>
                <w:szCs w:val="24"/>
              </w:rPr>
              <w:t>словия 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моделей временных рядов с учетом их видов и конкретных характеристик</w:t>
            </w:r>
            <w:r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B441D" w:rsidRDefault="009B441D" w:rsidP="00715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м</w:t>
            </w:r>
            <w:r w:rsidR="00715933">
              <w:rPr>
                <w:rFonts w:ascii="Times New Roman" w:hAnsi="Times New Roman" w:cs="Times New Roman"/>
                <w:sz w:val="24"/>
                <w:szCs w:val="24"/>
              </w:rPr>
              <w:t>етодами анализа временных рядов: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прогнозирование, м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>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скользящего среднего, м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>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 избранных точек.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попытку п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>остроение тренда.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ременной ряд в MS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15933" w:rsidRPr="00B33B84" w:rsidRDefault="009B441D" w:rsidP="00715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Построить тренд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наименьших квадратов.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Производить р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>асчёт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коэффициентов линейного, параболического и гип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ерболических трендов. Освоить построение</w:t>
            </w:r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 xml:space="preserve"> тренда в MS </w:t>
            </w:r>
            <w:proofErr w:type="spellStart"/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="00715933" w:rsidRPr="0071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Понятие временного ряда. Примеры временных рядов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данными в MS </w:t>
            </w:r>
            <w:proofErr w:type="spellStart"/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C21031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031">
              <w:rPr>
                <w:rFonts w:ascii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C21031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Метод анализа временных рядов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546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Метод анализа временных рядов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Метод скользящего среднего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Метод скользящего среднего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Метод избранных точек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 xml:space="preserve">Анализ временного ряда в MS </w:t>
            </w:r>
            <w:proofErr w:type="spellStart"/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C21031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031">
              <w:rPr>
                <w:rFonts w:ascii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C21031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8BB" w:rsidRPr="00121AA2" w:rsidTr="00715933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</w:tcPr>
          <w:p w:rsidR="005548BB" w:rsidRPr="00B33B84" w:rsidRDefault="005548BB" w:rsidP="00B33B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 Некоторые прикладные модели: тактика и стратегия успеха –</w:t>
            </w:r>
            <w:r w:rsidR="00A66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</w:t>
            </w:r>
            <w:r w:rsidRPr="00B33B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Построение линейной модели методом наименьших квадратов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715933" w:rsidRPr="00B33B84" w:rsidRDefault="00354856" w:rsidP="00C210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математического</w:t>
            </w:r>
            <w:proofErr w:type="gramEnd"/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геометрии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решению экономических задач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Изучить п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редельные величины.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Изучить модели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 спроса и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решении экономических задач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. Модель управления запасами.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с использованием теории графов и дерева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 решений.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Решать з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адача о соединении городов.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понятиях к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>ратчайший путь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 xml:space="preserve">ритический путь.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э</w:t>
            </w:r>
            <w:r w:rsidR="009B441D" w:rsidRPr="009B441D">
              <w:rPr>
                <w:rFonts w:ascii="Times New Roman" w:hAnsi="Times New Roman" w:cs="Times New Roman"/>
                <w:sz w:val="24"/>
                <w:szCs w:val="24"/>
              </w:rPr>
              <w:t>лементы теории игр в задачах.</w:t>
            </w:r>
            <w:r w:rsidR="00C21031">
              <w:rPr>
                <w:rFonts w:ascii="Times New Roman" w:hAnsi="Times New Roman" w:cs="Times New Roman"/>
                <w:sz w:val="24"/>
                <w:szCs w:val="24"/>
              </w:rPr>
              <w:t xml:space="preserve"> Построить   модели к задачам из разных сфер жизнедеятельности человека, исследовать построенные модели.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Построение параболической модели методом наименьших квадратов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Построение параболической модели методом наименьших квадратов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AC325E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r w:rsidR="00715933" w:rsidRPr="00B33B84">
              <w:rPr>
                <w:rFonts w:ascii="Times New Roman" w:hAnsi="Times New Roman" w:cs="Times New Roman"/>
                <w:sz w:val="24"/>
                <w:szCs w:val="24"/>
              </w:rPr>
              <w:t>. Предельные величины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Практикум. Модель спроса и предложения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Практикум. Модель спроса и предложения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Практикум. Модель управления запасами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Понятие графа. Дерево решений.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Понятие графа. "Четыре краски"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дерева решений. Критический путь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дерева решений. Критический путь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Элементы теории игр в задачах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Элементы теории игр в задачах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Разрешение споров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Разрешение споров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мини-проектов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33" w:rsidRPr="00121AA2" w:rsidTr="005548BB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715933" w:rsidRPr="00B33B84" w:rsidRDefault="00A66766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715933" w:rsidRPr="00B33B84" w:rsidRDefault="00715933" w:rsidP="00B33B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B84" w:rsidRPr="00121AA2" w:rsidTr="00715933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</w:tcPr>
          <w:p w:rsidR="00B33B84" w:rsidRPr="00B33B84" w:rsidRDefault="00A66766" w:rsidP="00B33B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– 33</w:t>
            </w:r>
            <w:r w:rsidR="00B33B84" w:rsidRPr="00B33B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</w:tbl>
    <w:p w:rsidR="005548BB" w:rsidRDefault="005548BB" w:rsidP="00E650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B84" w:rsidRDefault="00B33B84" w:rsidP="00B33B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33B84" w:rsidSect="000E48E2">
      <w:pgSz w:w="11906" w:h="16838"/>
      <w:pgMar w:top="89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C5A43"/>
    <w:multiLevelType w:val="multilevel"/>
    <w:tmpl w:val="F6B64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322986"/>
    <w:multiLevelType w:val="hybridMultilevel"/>
    <w:tmpl w:val="8C8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4694D"/>
    <w:multiLevelType w:val="multilevel"/>
    <w:tmpl w:val="1CF0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2E7BE3"/>
    <w:multiLevelType w:val="multilevel"/>
    <w:tmpl w:val="00A2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177A99"/>
    <w:multiLevelType w:val="multilevel"/>
    <w:tmpl w:val="0790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5522A1"/>
    <w:multiLevelType w:val="multilevel"/>
    <w:tmpl w:val="732CD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A47D3"/>
    <w:multiLevelType w:val="multilevel"/>
    <w:tmpl w:val="453A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0B1922"/>
    <w:multiLevelType w:val="multilevel"/>
    <w:tmpl w:val="C8A0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B30374"/>
    <w:multiLevelType w:val="multilevel"/>
    <w:tmpl w:val="6F04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2F2430A"/>
    <w:multiLevelType w:val="multilevel"/>
    <w:tmpl w:val="56B6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CF5F07"/>
    <w:multiLevelType w:val="multilevel"/>
    <w:tmpl w:val="C4C66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F04594C"/>
    <w:multiLevelType w:val="multilevel"/>
    <w:tmpl w:val="EBBC46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36796C"/>
    <w:multiLevelType w:val="hybridMultilevel"/>
    <w:tmpl w:val="EBD2A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6001F3"/>
    <w:multiLevelType w:val="multilevel"/>
    <w:tmpl w:val="ECA06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10"/>
  </w:num>
  <w:num w:numId="9">
    <w:abstractNumId w:val="0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02E"/>
    <w:rsid w:val="00043A03"/>
    <w:rsid w:val="00057483"/>
    <w:rsid w:val="000E48E2"/>
    <w:rsid w:val="001A6DE1"/>
    <w:rsid w:val="002810B8"/>
    <w:rsid w:val="002F288C"/>
    <w:rsid w:val="00354856"/>
    <w:rsid w:val="00365AF2"/>
    <w:rsid w:val="003C7B49"/>
    <w:rsid w:val="0049295E"/>
    <w:rsid w:val="004B2F7E"/>
    <w:rsid w:val="004C379C"/>
    <w:rsid w:val="00542659"/>
    <w:rsid w:val="0055486B"/>
    <w:rsid w:val="005548BB"/>
    <w:rsid w:val="00561F4E"/>
    <w:rsid w:val="005E1C00"/>
    <w:rsid w:val="00601D83"/>
    <w:rsid w:val="00681DA5"/>
    <w:rsid w:val="00692F57"/>
    <w:rsid w:val="006A6D16"/>
    <w:rsid w:val="006B78A3"/>
    <w:rsid w:val="00715933"/>
    <w:rsid w:val="00735DE8"/>
    <w:rsid w:val="007A4573"/>
    <w:rsid w:val="007C5074"/>
    <w:rsid w:val="00951D13"/>
    <w:rsid w:val="009B441D"/>
    <w:rsid w:val="00A248F7"/>
    <w:rsid w:val="00A36726"/>
    <w:rsid w:val="00A66766"/>
    <w:rsid w:val="00AC325E"/>
    <w:rsid w:val="00B33B84"/>
    <w:rsid w:val="00B41AA4"/>
    <w:rsid w:val="00B64F83"/>
    <w:rsid w:val="00BE6675"/>
    <w:rsid w:val="00C024A0"/>
    <w:rsid w:val="00C21031"/>
    <w:rsid w:val="00C26229"/>
    <w:rsid w:val="00C34C27"/>
    <w:rsid w:val="00DC0B7B"/>
    <w:rsid w:val="00E01E9D"/>
    <w:rsid w:val="00E33439"/>
    <w:rsid w:val="00E6502E"/>
    <w:rsid w:val="00E87F74"/>
    <w:rsid w:val="00EB3A94"/>
    <w:rsid w:val="00F20166"/>
    <w:rsid w:val="00F5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9F737-0A2E-41D5-88B3-A4B7626A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D13"/>
    <w:pPr>
      <w:ind w:left="720"/>
      <w:contextualSpacing/>
    </w:pPr>
  </w:style>
  <w:style w:type="table" w:styleId="a4">
    <w:name w:val="Table Grid"/>
    <w:basedOn w:val="a1"/>
    <w:uiPriority w:val="39"/>
    <w:rsid w:val="00BE6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F2401-FDDD-44CF-9EB5-B18D1293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2783</Words>
  <Characters>15868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2025-03-05T16:05:00Z</dcterms:created>
  <dcterms:modified xsi:type="dcterms:W3CDTF">2025-03-05T16:05:00Z</dcterms:modified>
</cp:coreProperties>
</file>